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96" w:rsidRDefault="00444B96" w:rsidP="00444B96">
      <w:pPr>
        <w:spacing w:after="0"/>
        <w:jc w:val="right"/>
        <w:rPr>
          <w:rFonts w:eastAsia="Times New Roman" w:cs="Times New Roman"/>
          <w:bCs/>
          <w:sz w:val="22"/>
        </w:rPr>
      </w:pPr>
      <w:bookmarkStart w:id="0" w:name="_GoBack"/>
      <w:bookmarkEnd w:id="0"/>
      <w:r>
        <w:rPr>
          <w:rFonts w:eastAsia="Times New Roman" w:cs="Times New Roman"/>
          <w:bCs/>
        </w:rPr>
        <w:t xml:space="preserve">Приложение 1 к письму </w:t>
      </w:r>
    </w:p>
    <w:p w:rsidR="00444B96" w:rsidRDefault="00444B96" w:rsidP="00444B96">
      <w:pPr>
        <w:spacing w:after="0"/>
        <w:jc w:val="righ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АУ «Институт развития образования» </w:t>
      </w:r>
    </w:p>
    <w:p w:rsidR="00444B96" w:rsidRDefault="00444B96" w:rsidP="00444B96">
      <w:pPr>
        <w:spacing w:after="0"/>
        <w:jc w:val="center"/>
        <w:rPr>
          <w:rFonts w:eastAsia="Times New Roman" w:cs="Times New Roman"/>
          <w:bCs/>
        </w:rPr>
      </w:pPr>
    </w:p>
    <w:p w:rsidR="00444B96" w:rsidRDefault="00444B96" w:rsidP="00444B96">
      <w:pPr>
        <w:spacing w:after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Информация о планируемых сроках информирования о результатах ГИА-9, ОГЭ, подачи и рассмотрения апелляций в основной период в 2024 году</w:t>
      </w:r>
    </w:p>
    <w:tbl>
      <w:tblPr>
        <w:tblW w:w="10905" w:type="dxa"/>
        <w:tblCellSpacing w:w="15" w:type="dxa"/>
        <w:tblInd w:w="-1079" w:type="dxa"/>
        <w:tblLook w:val="04A0" w:firstRow="1" w:lastRow="0" w:firstColumn="1" w:lastColumn="0" w:noHBand="0" w:noVBand="1"/>
      </w:tblPr>
      <w:tblGrid>
        <w:gridCol w:w="4715"/>
        <w:gridCol w:w="1987"/>
        <w:gridCol w:w="2212"/>
        <w:gridCol w:w="1991"/>
      </w:tblGrid>
      <w:tr w:rsidR="00444B96" w:rsidTr="00444B96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</w:rPr>
              <w:t>Учебный предмет, дата сдачи ОГЭ, ГВЭ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*Официальный день объявления результатов</w:t>
            </w:r>
            <w:r>
              <w:rPr>
                <w:rFonts w:eastAsia="Times New Roman" w:cs="Times New Roman"/>
              </w:rPr>
              <w:br/>
              <w:t>ГИА-9 на региональном уровне (не позднее указанной даты)</w:t>
            </w:r>
          </w:p>
          <w:p w:rsidR="00444B96" w:rsidRDefault="00444B9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Предварительные сроки приема апелляций о несогласии с выставленными баллами (не позднее указанной даты)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Предвари тельные сроки рассмотрения апелляций (в течение четырех рабочих дней с момента ее поступления в апелляционную комиссию)</w:t>
            </w:r>
          </w:p>
        </w:tc>
      </w:tr>
      <w:tr w:rsidR="00444B96" w:rsidTr="00444B96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«иностранные языки» </w:t>
            </w:r>
            <w:r>
              <w:rPr>
                <w:rFonts w:eastAsia="Times New Roman" w:cs="Times New Roman"/>
                <w:b/>
              </w:rPr>
              <w:t>21.05.2024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05.06.2024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07.06.2024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10.06.2024</w:t>
            </w:r>
          </w:p>
        </w:tc>
      </w:tr>
      <w:tr w:rsidR="00444B96" w:rsidTr="00444B96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«иностранные языки» </w:t>
            </w:r>
            <w:r>
              <w:rPr>
                <w:rFonts w:eastAsia="Times New Roman" w:cs="Times New Roman"/>
                <w:b/>
              </w:rPr>
              <w:t>22.05.2024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05.06.2024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07.06.2024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10.06.2024</w:t>
            </w:r>
          </w:p>
        </w:tc>
      </w:tr>
      <w:tr w:rsidR="00444B96" w:rsidTr="00444B96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«биология», «информатика», «обществознание», «химия» </w:t>
            </w:r>
            <w:r>
              <w:rPr>
                <w:rFonts w:eastAsia="Times New Roman" w:cs="Times New Roman"/>
                <w:b/>
              </w:rPr>
              <w:t>27.05.2024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14.06.2024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17.06.2024</w:t>
            </w:r>
          </w:p>
        </w:tc>
      </w:tr>
      <w:tr w:rsidR="00444B96" w:rsidTr="00444B96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«география», «физика», «история», «химия» </w:t>
            </w:r>
            <w:r>
              <w:rPr>
                <w:rFonts w:eastAsia="Times New Roman" w:cs="Times New Roman"/>
                <w:b/>
              </w:rPr>
              <w:t>30.05.2024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17.06.2024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18.06.2024</w:t>
            </w:r>
          </w:p>
        </w:tc>
      </w:tr>
      <w:tr w:rsidR="00444B96" w:rsidTr="00444B96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«русский язык» </w:t>
            </w:r>
            <w:r>
              <w:rPr>
                <w:rFonts w:eastAsia="Times New Roman" w:cs="Times New Roman"/>
                <w:b/>
                <w:i/>
              </w:rPr>
              <w:t>03.06.2024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20.06.2024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21.06.2024</w:t>
            </w:r>
          </w:p>
        </w:tc>
      </w:tr>
      <w:tr w:rsidR="00444B96" w:rsidTr="00444B96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«математика» </w:t>
            </w:r>
            <w:r>
              <w:rPr>
                <w:rFonts w:eastAsia="Times New Roman" w:cs="Times New Roman"/>
                <w:b/>
                <w:i/>
              </w:rPr>
              <w:t>06.06.2024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21.06.2024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24.06.2024</w:t>
            </w:r>
          </w:p>
        </w:tc>
      </w:tr>
      <w:tr w:rsidR="00444B96" w:rsidTr="00444B96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«география», «информатика», «обществознание» </w:t>
            </w:r>
            <w:r>
              <w:rPr>
                <w:rFonts w:eastAsia="Times New Roman" w:cs="Times New Roman"/>
                <w:b/>
                <w:i/>
              </w:rPr>
              <w:t>10.06.2024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27.06.2024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28.06.2024</w:t>
            </w:r>
          </w:p>
        </w:tc>
      </w:tr>
      <w:tr w:rsidR="00444B96" w:rsidTr="00444B96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«биология», «информатика», «литература», «физика» </w:t>
            </w:r>
            <w:r>
              <w:rPr>
                <w:rFonts w:eastAsia="Times New Roman" w:cs="Times New Roman"/>
                <w:b/>
                <w:i/>
              </w:rPr>
              <w:t>14.06.2024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01.07.2024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02.07.2024</w:t>
            </w:r>
          </w:p>
        </w:tc>
      </w:tr>
      <w:tr w:rsidR="00444B96" w:rsidTr="00444B96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«русский язык» </w:t>
            </w:r>
            <w:r>
              <w:rPr>
                <w:rFonts w:eastAsia="Times New Roman" w:cs="Times New Roman"/>
                <w:b/>
                <w:i/>
              </w:rPr>
              <w:t>(резервный день 24.06.2024)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03.07.2024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05.07.2024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08.07.2024</w:t>
            </w:r>
          </w:p>
        </w:tc>
      </w:tr>
      <w:tr w:rsidR="00444B96" w:rsidTr="00444B96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«все учебные предметы» (кроме русского языка и математики) </w:t>
            </w:r>
            <w:r>
              <w:rPr>
                <w:rFonts w:eastAsia="Times New Roman" w:cs="Times New Roman"/>
                <w:b/>
                <w:i/>
              </w:rPr>
              <w:t>(резервный день 25.06.2024)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03.07.2024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05.07.2024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08.07.2024</w:t>
            </w:r>
          </w:p>
        </w:tc>
      </w:tr>
      <w:tr w:rsidR="00444B96" w:rsidTr="00444B96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«все учебные предметы» (кроме русского языка и математики), </w:t>
            </w:r>
            <w:r>
              <w:rPr>
                <w:rFonts w:eastAsia="Times New Roman" w:cs="Times New Roman"/>
                <w:b/>
                <w:i/>
              </w:rPr>
              <w:t>(резервный день 26.06.2024)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04.07.2024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08.07.2024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09.07.2024</w:t>
            </w:r>
          </w:p>
        </w:tc>
      </w:tr>
      <w:tr w:rsidR="00444B96" w:rsidTr="00444B96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«математика» </w:t>
            </w:r>
            <w:r>
              <w:rPr>
                <w:rFonts w:eastAsia="Times New Roman" w:cs="Times New Roman"/>
                <w:b/>
                <w:i/>
              </w:rPr>
              <w:t>(резервный день 27.06.2024)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05.07.2024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09.07.2024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10.07.2024</w:t>
            </w:r>
          </w:p>
        </w:tc>
      </w:tr>
      <w:tr w:rsidR="00444B96" w:rsidTr="00444B96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«все учебные предметы» </w:t>
            </w:r>
            <w:r>
              <w:rPr>
                <w:rFonts w:eastAsia="Times New Roman" w:cs="Times New Roman"/>
                <w:b/>
                <w:i/>
              </w:rPr>
              <w:t>(резервный день 01.07.2024)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10.07.2024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12.07.2024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B96" w:rsidRDefault="00444B96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15.07.2024</w:t>
            </w:r>
          </w:p>
        </w:tc>
      </w:tr>
    </w:tbl>
    <w:p w:rsidR="00444B96" w:rsidRDefault="00444B96" w:rsidP="006C0B77">
      <w:pPr>
        <w:spacing w:after="0"/>
        <w:ind w:firstLine="709"/>
        <w:jc w:val="both"/>
      </w:pPr>
    </w:p>
    <w:sectPr w:rsidR="00444B9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39"/>
    <w:rsid w:val="00444B96"/>
    <w:rsid w:val="006B3305"/>
    <w:rsid w:val="006C0B77"/>
    <w:rsid w:val="008242FF"/>
    <w:rsid w:val="00870751"/>
    <w:rsid w:val="00922C48"/>
    <w:rsid w:val="00B915B7"/>
    <w:rsid w:val="00D02B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BCC75-39F0-442F-8124-D497FAEC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IT-Otdel</cp:lastModifiedBy>
  <cp:revision>3</cp:revision>
  <dcterms:created xsi:type="dcterms:W3CDTF">2024-06-27T07:43:00Z</dcterms:created>
  <dcterms:modified xsi:type="dcterms:W3CDTF">2024-06-27T10:21:00Z</dcterms:modified>
</cp:coreProperties>
</file>