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8B502" w14:textId="77777777" w:rsidR="000A6ED5" w:rsidRDefault="000A6ED5" w:rsidP="000A6ED5">
      <w:pPr>
        <w:spacing w:before="120" w:after="0" w:line="276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ПРЕСС-РЕЛИЗ</w:t>
      </w:r>
    </w:p>
    <w:p w14:paraId="3FB4B657" w14:textId="77777777" w:rsidR="000A6ED5" w:rsidRPr="00F90FEB" w:rsidRDefault="004950BC" w:rsidP="000A6ED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A6ED5">
        <w:rPr>
          <w:rFonts w:ascii="Times New Roman" w:hAnsi="Times New Roman"/>
          <w:sz w:val="24"/>
          <w:szCs w:val="24"/>
        </w:rPr>
        <w:t xml:space="preserve"> сентября</w:t>
      </w:r>
      <w:r w:rsidR="000A6ED5" w:rsidRPr="00F90FEB">
        <w:rPr>
          <w:rFonts w:ascii="Times New Roman" w:hAnsi="Times New Roman"/>
          <w:sz w:val="24"/>
          <w:szCs w:val="24"/>
        </w:rPr>
        <w:t xml:space="preserve"> 2023</w:t>
      </w:r>
    </w:p>
    <w:p w14:paraId="12C3EC51" w14:textId="77777777" w:rsidR="004950BC" w:rsidRPr="00433CF0" w:rsidRDefault="004950BC" w:rsidP="00352EFB">
      <w:pPr>
        <w:spacing w:after="120"/>
        <w:jc w:val="center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>Стартовала регистрация участников</w:t>
      </w:r>
      <w:r w:rsidRPr="00433CF0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</w:t>
      </w:r>
      <w:r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>а «Это у нас семейное»</w:t>
      </w:r>
    </w:p>
    <w:p w14:paraId="014DA88F" w14:textId="7768E7A1" w:rsidR="004950BC" w:rsidRPr="00352EFB" w:rsidRDefault="004950BC" w:rsidP="00352EF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EFB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 xml:space="preserve">4 сентября 2023 года началась регистрация участников конкурса «Это у нас семейное». </w:t>
      </w:r>
      <w:r w:rsidRPr="00352EFB">
        <w:rPr>
          <w:rFonts w:ascii="Times New Roman" w:hAnsi="Times New Roman" w:cs="Times New Roman"/>
          <w:b/>
          <w:sz w:val="24"/>
          <w:szCs w:val="24"/>
        </w:rPr>
        <w:t xml:space="preserve">Прием заявок открыт на сайте </w:t>
      </w:r>
      <w:hyperlink r:id="rId8" w:history="1">
        <w:r w:rsidRPr="00352EFB">
          <w:rPr>
            <w:rStyle w:val="a4"/>
            <w:rFonts w:ascii="Times New Roman" w:hAnsi="Times New Roman" w:cs="Times New Roman"/>
            <w:b/>
            <w:sz w:val="24"/>
            <w:szCs w:val="24"/>
          </w:rPr>
          <w:t>этосемейное.рф</w:t>
        </w:r>
      </w:hyperlink>
      <w:r w:rsidRPr="00352EF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52EFB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Присоединиться к</w:t>
      </w:r>
      <w:r w:rsidRPr="00352EFB">
        <w:rPr>
          <w:rFonts w:ascii="Times New Roman" w:hAnsi="Times New Roman" w:cs="Times New Roman"/>
          <w:b/>
          <w:sz w:val="24"/>
          <w:szCs w:val="24"/>
        </w:rPr>
        <w:t xml:space="preserve"> новому проекту президентской платформы «</w:t>
      </w:r>
      <w:hyperlink r:id="rId9" w:history="1">
        <w:r w:rsidRPr="00352EFB">
          <w:rPr>
            <w:rStyle w:val="a4"/>
            <w:rFonts w:ascii="Times New Roman" w:hAnsi="Times New Roman" w:cs="Times New Roman"/>
            <w:b/>
            <w:sz w:val="24"/>
            <w:szCs w:val="24"/>
          </w:rPr>
          <w:t>Россия – страна возможностей</w:t>
        </w:r>
      </w:hyperlink>
      <w:r w:rsidRPr="00352EFB">
        <w:rPr>
          <w:rFonts w:ascii="Times New Roman" w:hAnsi="Times New Roman" w:cs="Times New Roman"/>
          <w:b/>
          <w:sz w:val="24"/>
          <w:szCs w:val="24"/>
        </w:rPr>
        <w:t>» может</w:t>
      </w:r>
      <w:r w:rsidRPr="00352EFB">
        <w:rPr>
          <w:rFonts w:ascii="Times New Roman" w:hAnsi="Times New Roman" w:cs="Times New Roman"/>
          <w:sz w:val="24"/>
          <w:szCs w:val="24"/>
        </w:rPr>
        <w:t xml:space="preserve"> </w:t>
      </w:r>
      <w:r w:rsidRPr="00352EFB">
        <w:rPr>
          <w:rFonts w:ascii="Times New Roman" w:hAnsi="Times New Roman" w:cs="Times New Roman"/>
          <w:b/>
          <w:sz w:val="24"/>
          <w:szCs w:val="24"/>
        </w:rPr>
        <w:t>любая семья, объединившись в команду. Итоги конкурса будут подведены в следующем году. Семьи-п</w:t>
      </w:r>
      <w:r w:rsidRPr="00352EFB">
        <w:rPr>
          <w:rFonts w:ascii="Times New Roman" w:eastAsia="Times New Roman" w:hAnsi="Times New Roman" w:cs="Times New Roman"/>
          <w:b/>
          <w:sz w:val="24"/>
          <w:szCs w:val="24"/>
        </w:rPr>
        <w:t xml:space="preserve">обедители получат сертификаты на улучшение жилищных условий и смогут отправиться в большое путешествие по России, </w:t>
      </w:r>
      <w:r w:rsidR="00352EFB" w:rsidRPr="00352EFB">
        <w:rPr>
          <w:rFonts w:ascii="Times New Roman" w:eastAsia="Times New Roman" w:hAnsi="Times New Roman" w:cs="Times New Roman"/>
          <w:b/>
          <w:sz w:val="24"/>
          <w:szCs w:val="24"/>
        </w:rPr>
        <w:t>кроме того,</w:t>
      </w:r>
      <w:r w:rsidRPr="00352EFB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участников предусмотрено множество призов от партнеров.</w:t>
      </w:r>
    </w:p>
    <w:p w14:paraId="1B483438" w14:textId="77777777" w:rsidR="004950BC" w:rsidRPr="00352EFB" w:rsidRDefault="004950BC" w:rsidP="00352EF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EFB">
        <w:rPr>
          <w:rStyle w:val="af0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4 сентября 2023 года стартовала регистрация участников конкурса «Это у нас семейное». Это</w:t>
      </w:r>
      <w:r w:rsidRPr="00352EFB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2EFB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 проект президентской платформы «</w:t>
      </w:r>
      <w:r w:rsidRPr="00352EFB">
        <w:rPr>
          <w:rFonts w:ascii="Times New Roman" w:hAnsi="Times New Roman" w:cs="Times New Roman"/>
          <w:sz w:val="24"/>
          <w:szCs w:val="24"/>
        </w:rPr>
        <w:t xml:space="preserve">Россия – страна возможностей», в котором могут участвовать семьи с детьми. В самом начале первой учебной недели о нем расскажут всем школьникам России во время </w:t>
      </w:r>
      <w:r w:rsidRPr="00352EFB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классного часа «Разговоры о важном».</w:t>
      </w:r>
    </w:p>
    <w:p w14:paraId="3C07F9A6" w14:textId="05D987CF" w:rsidR="004950BC" w:rsidRPr="00352EFB" w:rsidRDefault="004950BC" w:rsidP="00352EF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Накануне, 1 сентября, </w:t>
      </w:r>
      <w:r w:rsidR="00352EF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352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рамках открытого урока «Разговор о важном» в Мастерской управления «Сенеж» Президент РФ Владимир Путин анонсировал старт конкурса «Это у нас семейное» на платформе «Россия — страна возможностей»</w:t>
      </w:r>
    </w:p>
    <w:p w14:paraId="19012837" w14:textId="77777777" w:rsidR="004950BC" w:rsidRPr="00352EFB" w:rsidRDefault="004950BC" w:rsidP="00352EF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E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«На площадке «Россия – страна возможностей» много проектов, они все очень интересные, но нет одного, который, на мой взгляд, был бы самым интересным, самым широким и самым народным в прямом смысле этого слова. Нет никаких семейных соревновательных проектов &lt;…&gt;. Конечно, такой соревновательный проект на уровне семей был бы крайне востребованным и был бы, наверняка, очень интересным. Мы договорились о том, что 4 сентября уже можно будет подавать заявки на участие в таких проектах. Речь идет о семьях с детьми. И нам бы очень хотелось, когда я говорю «нам», то имею в виду своих коллег в администрации президента и правительстве, чтобы в нем принимали участие представители различных поколений семей. Чтобы показывать, как семья развивается, как передаются знания от поколения к поколению, как передаются наши традиционные семейные ценности от поколения к поколению, какова значимость семьи в нашем обществе и в поддержании наших традиционных ценностей, на которых стоит все наше государство»,</w:t>
      </w:r>
      <w:r w:rsidRPr="00352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рассказал </w:t>
      </w:r>
      <w:r w:rsidRPr="00352E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Владимир Путин.</w:t>
      </w:r>
    </w:p>
    <w:p w14:paraId="5C708C1D" w14:textId="77777777" w:rsidR="004950BC" w:rsidRPr="00352EFB" w:rsidRDefault="004950BC" w:rsidP="00352EF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EFB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первые часы после старта регистрации об участии в проекте «Это у нас семейное» заявило более ста семей из 64 регионов РФ, вместе с россиянами в команды вошли их родственники из Белоруссии, Египта, Молдовы. Самым младшим конкурсантам – по шесть лет, и таких детей уже более тридцати. Самому старшему члену семьи – 101 год, это прабабушка из Белгородской области. Самая большая, на данный момент, это команда Плотниковых из Оренбургской области, она состоит из 10 членов семьи, включая шестерых детей.</w:t>
      </w:r>
    </w:p>
    <w:p w14:paraId="64BC0EF9" w14:textId="77777777" w:rsidR="004950BC" w:rsidRPr="00352EFB" w:rsidRDefault="004950BC" w:rsidP="00352EF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FB">
        <w:rPr>
          <w:rFonts w:ascii="Times New Roman" w:hAnsi="Times New Roman" w:cs="Times New Roman"/>
          <w:i/>
          <w:sz w:val="24"/>
          <w:szCs w:val="24"/>
        </w:rPr>
        <w:t xml:space="preserve">«Вместе с российскими семьями мы начинаем создавать новую интересную историю под названием «Это у нас семейное». Идея этого конкурса родилась в семье, мы с большой любовью готовили его к жизни и теперь вместе с участниками будем работать над тем, чтобы наш новый проект стал действительно народным, а значит, востребованными и любимым. Только </w:t>
      </w:r>
      <w:r w:rsidRPr="00352EF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 поддержке общественности мы решились на уникальный, не имеющий аналогов эксперимент – соединить поколения и укрепить семьи общими делами и интересами. Успех будет зависеть от нашей сплоченности, веры в добрые традиции и стремления людей создавать крепкие, дружные семьи», </w:t>
      </w:r>
      <w:r w:rsidRPr="00352EFB">
        <w:rPr>
          <w:rFonts w:ascii="Times New Roman" w:hAnsi="Times New Roman" w:cs="Times New Roman"/>
          <w:sz w:val="24"/>
          <w:szCs w:val="24"/>
        </w:rPr>
        <w:t xml:space="preserve">– отметил генеральный директор АНО «Россия – страна возможностей», ректор Президентской Академии (РАНХиГС) </w:t>
      </w:r>
      <w:r w:rsidRPr="00352EFB">
        <w:rPr>
          <w:rFonts w:ascii="Times New Roman" w:hAnsi="Times New Roman" w:cs="Times New Roman"/>
          <w:b/>
          <w:sz w:val="24"/>
          <w:szCs w:val="24"/>
        </w:rPr>
        <w:t>Алексей Комиссаров</w:t>
      </w:r>
      <w:r w:rsidRPr="00352EFB">
        <w:rPr>
          <w:rFonts w:ascii="Times New Roman" w:hAnsi="Times New Roman" w:cs="Times New Roman"/>
          <w:sz w:val="24"/>
          <w:szCs w:val="24"/>
        </w:rPr>
        <w:t>.</w:t>
      </w:r>
    </w:p>
    <w:p w14:paraId="1D974984" w14:textId="77777777" w:rsidR="004950BC" w:rsidRPr="00352EFB" w:rsidRDefault="004950BC" w:rsidP="00352EF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B">
        <w:rPr>
          <w:rFonts w:ascii="Times New Roman" w:hAnsi="Times New Roman" w:cs="Times New Roman"/>
          <w:sz w:val="24"/>
          <w:szCs w:val="24"/>
        </w:rPr>
        <w:t>Регистрация участников конкурса «Это у нас семейное» продлится до 4 ноября 2023 года</w:t>
      </w:r>
      <w:r w:rsidRPr="00352EFB">
        <w:rPr>
          <w:rFonts w:ascii="Times New Roman" w:eastAsia="Times New Roman" w:hAnsi="Times New Roman" w:cs="Times New Roman"/>
          <w:sz w:val="24"/>
          <w:szCs w:val="24"/>
        </w:rPr>
        <w:t xml:space="preserve"> на сайте </w:t>
      </w:r>
      <w:hyperlink r:id="rId10" w:history="1">
        <w:r w:rsidRPr="00352EFB">
          <w:rPr>
            <w:rStyle w:val="a4"/>
            <w:rFonts w:ascii="Times New Roman" w:hAnsi="Times New Roman" w:cs="Times New Roman"/>
            <w:sz w:val="24"/>
            <w:szCs w:val="24"/>
          </w:rPr>
          <w:t>этосемейное.рф</w:t>
        </w:r>
      </w:hyperlink>
      <w:r w:rsidRPr="00352EFB">
        <w:rPr>
          <w:rFonts w:ascii="Times New Roman" w:hAnsi="Times New Roman" w:cs="Times New Roman"/>
          <w:sz w:val="24"/>
          <w:szCs w:val="24"/>
        </w:rPr>
        <w:t xml:space="preserve">. </w:t>
      </w:r>
      <w:r w:rsidRPr="00352EFB">
        <w:rPr>
          <w:rFonts w:ascii="Times New Roman" w:eastAsia="Times New Roman" w:hAnsi="Times New Roman" w:cs="Times New Roman"/>
          <w:sz w:val="24"/>
          <w:szCs w:val="24"/>
        </w:rPr>
        <w:t xml:space="preserve">В нем могут принять участие команды из четырех и более родственников, среди которых есть представители не менее трех поколений. Например, дети от 6 до 17 лет, родители или законные представители, а также бабушки, дедушки или другие члены семьи. </w:t>
      </w:r>
    </w:p>
    <w:p w14:paraId="4FEC0560" w14:textId="77777777" w:rsidR="004950BC" w:rsidRPr="00352EFB" w:rsidRDefault="004950BC" w:rsidP="00352EF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B">
        <w:rPr>
          <w:rFonts w:ascii="Times New Roman" w:eastAsia="Times New Roman" w:hAnsi="Times New Roman" w:cs="Times New Roman"/>
          <w:sz w:val="24"/>
          <w:szCs w:val="24"/>
        </w:rPr>
        <w:t>Конкурс «Это у нас семейное» состоит из нескольких этапов, включая дистанционный этап и окружные полуфиналы, и завершится летом 2024 года большим финалом в Москве, где соберутся 300 семей со всей страны.</w:t>
      </w:r>
    </w:p>
    <w:p w14:paraId="2C970519" w14:textId="00B81CB2" w:rsidR="004950BC" w:rsidRPr="00352EFB" w:rsidRDefault="004950BC" w:rsidP="00352EFB">
      <w:pPr>
        <w:tabs>
          <w:tab w:val="left" w:pos="7469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FB">
        <w:rPr>
          <w:rFonts w:ascii="Times New Roman" w:hAnsi="Times New Roman" w:cs="Times New Roman"/>
          <w:sz w:val="24"/>
          <w:szCs w:val="24"/>
        </w:rPr>
        <w:t>Соорганизаторами конкурса «Это у нас семейное» выступают Росмолодежь и Российское движение детей и молодежи «Движение первых» при участии Российского общества «Знание» и АНО «Больше</w:t>
      </w:r>
      <w:r w:rsidR="00352EFB">
        <w:rPr>
          <w:rFonts w:ascii="Times New Roman" w:hAnsi="Times New Roman" w:cs="Times New Roman"/>
          <w:sz w:val="24"/>
          <w:szCs w:val="24"/>
        </w:rPr>
        <w:t>,</w:t>
      </w:r>
      <w:r w:rsidRPr="00352EFB">
        <w:rPr>
          <w:rFonts w:ascii="Times New Roman" w:hAnsi="Times New Roman" w:cs="Times New Roman"/>
          <w:sz w:val="24"/>
          <w:szCs w:val="24"/>
        </w:rPr>
        <w:t xml:space="preserve"> чем путешествие». </w:t>
      </w:r>
    </w:p>
    <w:p w14:paraId="38AB6607" w14:textId="77777777" w:rsidR="004950BC" w:rsidRPr="00352EFB" w:rsidRDefault="004950BC" w:rsidP="00352EFB">
      <w:pPr>
        <w:tabs>
          <w:tab w:val="left" w:pos="7469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FB">
        <w:rPr>
          <w:rFonts w:ascii="Times New Roman" w:hAnsi="Times New Roman" w:cs="Times New Roman"/>
          <w:sz w:val="24"/>
          <w:szCs w:val="24"/>
        </w:rPr>
        <w:t xml:space="preserve">В числе партнеров конкурса «Это у нас семейное» – ПАО Сбербанк, ГК «Росатом», ГК «Роскосмос», ПАО «РусГидро», АНО ДПО «Академия ПСБ», АО «Объединенная приборостроительная корпорация», ПАО «Авиакомпания “ЮТэйр”». </w:t>
      </w:r>
    </w:p>
    <w:p w14:paraId="1E6470DC" w14:textId="32318DDD" w:rsidR="004950BC" w:rsidRPr="00352EFB" w:rsidRDefault="004950BC" w:rsidP="00352EF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FB">
        <w:rPr>
          <w:rFonts w:ascii="Times New Roman" w:hAnsi="Times New Roman" w:cs="Times New Roman"/>
          <w:sz w:val="24"/>
          <w:szCs w:val="24"/>
        </w:rPr>
        <w:t>Инициатива</w:t>
      </w:r>
      <w:r w:rsidRPr="00352EFB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2EF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создания семейного конкурса </w:t>
      </w:r>
      <w:r w:rsidRPr="00352EFB">
        <w:rPr>
          <w:rFonts w:ascii="Times New Roman" w:eastAsia="Times New Roman" w:hAnsi="Times New Roman" w:cs="Times New Roman"/>
          <w:sz w:val="24"/>
          <w:szCs w:val="24"/>
        </w:rPr>
        <w:t xml:space="preserve">принадлежит </w:t>
      </w:r>
      <w:r w:rsidRPr="00352EFB">
        <w:rPr>
          <w:rFonts w:ascii="Times New Roman" w:eastAsia="Times New Roman" w:hAnsi="Times New Roman" w:cs="Times New Roman"/>
          <w:sz w:val="24"/>
          <w:szCs w:val="24"/>
          <w:highlight w:val="white"/>
        </w:rPr>
        <w:t>семье Скатковых из Самары</w:t>
      </w:r>
      <w:r w:rsidRPr="00352EFB">
        <w:rPr>
          <w:rFonts w:ascii="Times New Roman" w:eastAsia="Times New Roman" w:hAnsi="Times New Roman" w:cs="Times New Roman"/>
          <w:sz w:val="24"/>
          <w:szCs w:val="24"/>
        </w:rPr>
        <w:t>. В 2022 году на заседании Наблюдательного совета АНО «Россия – страна возможностей»</w:t>
      </w:r>
      <w:r w:rsidRPr="00352EF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352EFB">
        <w:rPr>
          <w:rFonts w:ascii="Times New Roman" w:eastAsia="Times New Roman" w:hAnsi="Times New Roman" w:cs="Times New Roman"/>
          <w:sz w:val="24"/>
          <w:szCs w:val="24"/>
        </w:rPr>
        <w:t xml:space="preserve">эту идею поддержал Президент России, </w:t>
      </w:r>
      <w:r w:rsidRPr="00352EFB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Председатель Наблюдательного совета</w:t>
      </w:r>
      <w:r w:rsidRPr="00352E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2EFB">
        <w:rPr>
          <w:rFonts w:ascii="Times New Roman" w:eastAsia="Times New Roman" w:hAnsi="Times New Roman" w:cs="Times New Roman"/>
          <w:sz w:val="24"/>
          <w:szCs w:val="24"/>
        </w:rPr>
        <w:t>Владимир Путин. В 2023 году в</w:t>
      </w:r>
      <w:r w:rsidRPr="00352EFB">
        <w:rPr>
          <w:rFonts w:ascii="Times New Roman" w:hAnsi="Times New Roman" w:cs="Times New Roman"/>
          <w:sz w:val="24"/>
          <w:szCs w:val="24"/>
        </w:rPr>
        <w:t xml:space="preserve"> День знаний глава государства объявил о запуске проекта.</w:t>
      </w:r>
    </w:p>
    <w:p w14:paraId="0E4A62AB" w14:textId="77777777" w:rsidR="000A6ED5" w:rsidRPr="005713B3" w:rsidRDefault="000A6ED5" w:rsidP="00352EF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713B3">
        <w:rPr>
          <w:rFonts w:ascii="Times New Roman" w:hAnsi="Times New Roman"/>
          <w:b/>
          <w:u w:val="single"/>
        </w:rPr>
        <w:t>Информационная справка:</w:t>
      </w:r>
    </w:p>
    <w:p w14:paraId="56B7FD2E" w14:textId="77777777" w:rsidR="000A6ED5" w:rsidRPr="005713B3" w:rsidRDefault="000A6ED5" w:rsidP="00352EF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713B3">
        <w:rPr>
          <w:rFonts w:ascii="Times New Roman" w:hAnsi="Times New Roman"/>
          <w:b/>
          <w:shd w:val="clear" w:color="auto" w:fill="FFFFFF"/>
        </w:rPr>
        <w:t xml:space="preserve">Автономная некоммерческая организация «Россия – страна возможностей» </w:t>
      </w:r>
      <w:r w:rsidRPr="005713B3">
        <w:rPr>
          <w:rFonts w:ascii="Times New Roman" w:hAnsi="Times New Roman"/>
          <w:shd w:val="clear" w:color="auto" w:fill="FFFFFF"/>
        </w:rPr>
        <w:t>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каждому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АНО «Россия – страна возможностей» возглавляет Президент РФ Владимир Путин.</w:t>
      </w:r>
    </w:p>
    <w:p w14:paraId="6B78BD5A" w14:textId="77777777" w:rsidR="000A6ED5" w:rsidRPr="005713B3" w:rsidRDefault="000A6ED5" w:rsidP="00352EF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713B3">
        <w:rPr>
          <w:rFonts w:ascii="Times New Roman" w:hAnsi="Times New Roman"/>
          <w:shd w:val="clear" w:color="auto" w:fill="FFFFFF"/>
        </w:rPr>
        <w:t>За 5 лет работы платформы участниками её 26 проектов стали 20 миллионов человек из всех регионов России и 150 стран мира, а партнерами – более 1500 компаний, вузов, государственных и общественных организаций. Участие в проектах, конкурсах и олимпиадах платформы помогает найти единомышленников и завести полезные знакомства, поступить в вуз или пройти перспективную стажировку, найти работу мечты, продвинуться в карьере, выиграть грант, получить персонального наставника, который поможет отточить мастерство или развить лидерские качества.</w:t>
      </w:r>
    </w:p>
    <w:p w14:paraId="12051844" w14:textId="77777777" w:rsidR="000A6ED5" w:rsidRPr="005713B3" w:rsidRDefault="000A6ED5" w:rsidP="00352EF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713B3">
        <w:rPr>
          <w:rFonts w:ascii="Times New Roman" w:hAnsi="Times New Roman"/>
          <w:shd w:val="clear" w:color="auto" w:fill="FFFFFF"/>
        </w:rPr>
        <w:t xml:space="preserve">АНО «Россия – страна возможностей» развивает одноименную платформу, объединяющую 26 проектов: конкурс управленцев «Лидеры России», клуб Лидеров России «Эльбрус», всероссийская олимпиада студентов «Я – профессионал», всероссийский студенческий конкурс «Твой Ход», всероссийский конкурс «Большая перемена», проект «ТопБЛОГ», проект «Культурный код», фестиваль «Российская студенческая весна», всероссийский конкурс «Мастера гостеприимства», «Цифровой прорыв. Сезон: искусственный интеллект», всероссийский профессиональный конкурс «Флагманы образования», чемпионаты по профессиональному мастерству среди инвалидов и лиц с ограниченными возможностями здоровья «Абилимпикс», конкурс «Экософия», Российская национальная премия </w:t>
      </w:r>
      <w:r w:rsidRPr="005713B3">
        <w:rPr>
          <w:rFonts w:ascii="Times New Roman" w:hAnsi="Times New Roman"/>
          <w:shd w:val="clear" w:color="auto" w:fill="FFFFFF"/>
        </w:rPr>
        <w:lastRenderedPageBreak/>
        <w:t>«Студент года», конкурс «Моя страна – моя Россия», международный инженерный чемпионат «CASE-IN», «Национальная технологическая олимпиада», программа развития «Другое дело», Международный строительный чемпионат, Международная конкурс-премия уличной культуры и спорта «КАРДО», Всероссийский конкурс по поиску и развитию талантов в игровой индустрии «Начни игру», программа поощрительных поездок «Больше, чем путешествие», в т.ч. проект «Больше, чем работа» и проект «Открываем Россию заново», проект «Спасибо, братцы!», а также конкурс «Пишем будущее» для школьников и студентов ДНР и ЛНР.</w:t>
      </w:r>
    </w:p>
    <w:p w14:paraId="688091D6" w14:textId="77777777" w:rsidR="000A6ED5" w:rsidRPr="005713B3" w:rsidRDefault="000A6ED5" w:rsidP="00352EF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713B3">
        <w:rPr>
          <w:rFonts w:ascii="Times New Roman" w:hAnsi="Times New Roman"/>
          <w:shd w:val="clear" w:color="auto" w:fill="FFFFFF"/>
        </w:rPr>
        <w:t>В рамках деятельности АНО «Россия – страна возможностей» в феврале 2019 года создан образовательный центр – Мастерская управления «Сенеж». Обучение в нем проходят участники проектов и конкурсов платформы, активная молодежь, а также управленцы и государственные служащие. Мастерская выступает площадкой для проведения различных образовательных и молодежных форумов, в том числе форума «Территория смыслов».</w:t>
      </w:r>
    </w:p>
    <w:p w14:paraId="2767B43B" w14:textId="77777777" w:rsidR="000A6ED5" w:rsidRPr="005713B3" w:rsidRDefault="000A6ED5" w:rsidP="00352EF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713B3">
        <w:rPr>
          <w:rFonts w:ascii="Times New Roman" w:hAnsi="Times New Roman"/>
          <w:shd w:val="clear" w:color="auto" w:fill="FFFFFF"/>
        </w:rPr>
        <w:t>С 2021 года платформа развивает на базе ведущих вузов страны Центры компетенций, в которых студенты проходят оценку надпрофессиональных навыков и инструменты для их развития. В настоящее время в вузах в 46 регионах страны создано 84 таких центра.</w:t>
      </w:r>
    </w:p>
    <w:p w14:paraId="507A0E14" w14:textId="77777777" w:rsidR="000A6ED5" w:rsidRDefault="000A6ED5" w:rsidP="00352EFB">
      <w:pPr>
        <w:spacing w:after="120" w:line="240" w:lineRule="auto"/>
        <w:jc w:val="both"/>
        <w:rPr>
          <w:rFonts w:ascii="Times New Roman" w:hAnsi="Times New Roman"/>
          <w:b/>
          <w:shd w:val="clear" w:color="auto" w:fill="FFFFFF"/>
        </w:rPr>
      </w:pPr>
      <w:r w:rsidRPr="005713B3">
        <w:rPr>
          <w:rFonts w:ascii="Times New Roman" w:hAnsi="Times New Roman"/>
          <w:shd w:val="clear" w:color="auto" w:fill="FFFFFF"/>
        </w:rPr>
        <w:t>В 2022 году на базе президентской платформы «Россия – страна возможностей» начало работу кадровое агентство, ориентированное на помощь министерствам, ведомствам и государственным компаниям.</w:t>
      </w:r>
    </w:p>
    <w:p w14:paraId="757AFC84" w14:textId="77777777" w:rsidR="000A6ED5" w:rsidRDefault="000A6ED5" w:rsidP="000A6ED5">
      <w:pPr>
        <w:spacing w:after="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КОНТАКТЫ ДЛЯ СМИ: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561"/>
        <w:gridCol w:w="4670"/>
      </w:tblGrid>
      <w:tr w:rsidR="000A6ED5" w14:paraId="03521FF6" w14:textId="77777777" w:rsidTr="000A6ED5"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0A363956" w14:textId="77777777" w:rsidR="000A6ED5" w:rsidRDefault="000A6ED5" w:rsidP="00815D2F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Пресс-служба конкурса</w:t>
            </w:r>
          </w:p>
          <w:p w14:paraId="5D424293" w14:textId="77777777" w:rsidR="000A6ED5" w:rsidRDefault="000A6ED5" w:rsidP="00815D2F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Александра Кутузова</w:t>
            </w:r>
          </w:p>
          <w:p w14:paraId="5200F34B" w14:textId="77777777" w:rsidR="000A6ED5" w:rsidRDefault="000A6ED5" w:rsidP="00815D2F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 (916) 636-37-69</w:t>
            </w:r>
          </w:p>
          <w:p w14:paraId="098261AF" w14:textId="77777777" w:rsidR="000A6ED5" w:rsidRDefault="00D32F4A" w:rsidP="00815D2F">
            <w:pPr>
              <w:spacing w:before="120" w:after="120" w:line="276" w:lineRule="auto"/>
              <w:ind w:left="-108"/>
              <w:rPr>
                <w:rFonts w:ascii="Times New Roman" w:hAnsi="Times New Roman"/>
              </w:rPr>
            </w:pPr>
            <w:hyperlink r:id="rId11" w:history="1">
              <w:r w:rsidR="000A6ED5">
                <w:rPr>
                  <w:rFonts w:ascii="Times New Roman" w:hAnsi="Times New Roman"/>
                  <w:u w:val="single"/>
                </w:rPr>
                <w:t>Aleksandra.Kutuzova@rsv.ru</w:t>
              </w:r>
            </w:hyperlink>
            <w:r w:rsidR="000A6ED5">
              <w:rPr>
                <w:rFonts w:ascii="Times New Roman" w:hAnsi="Times New Roman"/>
              </w:rPr>
              <w:t xml:space="preserve"> </w:t>
            </w:r>
            <w:r w:rsidR="000A6ED5">
              <w:rPr>
                <w:rFonts w:ascii="Times New Roman" w:hAnsi="Times New Roman"/>
                <w:u w:val="single"/>
              </w:rPr>
              <w:t xml:space="preserve"> </w:t>
            </w:r>
            <w:r w:rsidR="000A6ED5">
              <w:rPr>
                <w:rFonts w:ascii="Times New Roman" w:hAnsi="Times New Roman"/>
              </w:rPr>
              <w:t xml:space="preserve"> </w:t>
            </w:r>
          </w:p>
          <w:p w14:paraId="69EA3D74" w14:textId="77777777" w:rsidR="000A6ED5" w:rsidRDefault="000A6ED5" w:rsidP="00815D2F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14:paraId="5A4484E6" w14:textId="77777777" w:rsidR="000A6ED5" w:rsidRDefault="000A6ED5" w:rsidP="00815D2F">
            <w:pPr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направления федеральных коммуникаций АНО «Россия – страна возможностей»</w:t>
            </w:r>
          </w:p>
          <w:p w14:paraId="11AB4BC4" w14:textId="77777777" w:rsidR="000A6ED5" w:rsidRDefault="000A6ED5" w:rsidP="00815D2F">
            <w:pPr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Нина Маслова</w:t>
            </w:r>
          </w:p>
          <w:p w14:paraId="73865A5E" w14:textId="77777777" w:rsidR="000A6ED5" w:rsidRDefault="000A6ED5" w:rsidP="00815D2F">
            <w:pPr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+ 7 (916) 351-10-10</w:t>
            </w:r>
          </w:p>
          <w:p w14:paraId="0445C2E3" w14:textId="77777777" w:rsidR="000A6ED5" w:rsidRDefault="00D32F4A" w:rsidP="00815D2F">
            <w:pPr>
              <w:spacing w:before="120" w:after="120" w:line="276" w:lineRule="auto"/>
              <w:jc w:val="both"/>
              <w:rPr>
                <w:rFonts w:ascii="Times New Roman" w:hAnsi="Times New Roman"/>
                <w:u w:val="single"/>
              </w:rPr>
            </w:pPr>
            <w:hyperlink r:id="rId12" w:history="1">
              <w:r w:rsidR="000A6ED5">
                <w:rPr>
                  <w:rFonts w:ascii="Times New Roman" w:hAnsi="Times New Roman"/>
                  <w:u w:val="single"/>
                </w:rPr>
                <w:t>nina.maslova@rsv.ru</w:t>
              </w:r>
            </w:hyperlink>
          </w:p>
        </w:tc>
      </w:tr>
    </w:tbl>
    <w:p w14:paraId="00A0DB44" w14:textId="77777777" w:rsidR="000A6ED5" w:rsidRDefault="000A6E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A6ED5" w:rsidSect="00352EFB">
      <w:headerReference w:type="default" r:id="rId13"/>
      <w:pgSz w:w="11900" w:h="16840"/>
      <w:pgMar w:top="1440" w:right="1080" w:bottom="1440" w:left="1080" w:header="426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AC863" w14:textId="77777777" w:rsidR="007213F2" w:rsidRDefault="007213F2">
      <w:pPr>
        <w:spacing w:after="0" w:line="240" w:lineRule="auto"/>
      </w:pPr>
      <w:r>
        <w:separator/>
      </w:r>
    </w:p>
  </w:endnote>
  <w:endnote w:type="continuationSeparator" w:id="0">
    <w:p w14:paraId="7A7987A0" w14:textId="77777777" w:rsidR="007213F2" w:rsidRDefault="0072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ADF48" w14:textId="77777777" w:rsidR="007213F2" w:rsidRDefault="007213F2">
      <w:pPr>
        <w:spacing w:after="0" w:line="240" w:lineRule="auto"/>
      </w:pPr>
      <w:r>
        <w:separator/>
      </w:r>
    </w:p>
  </w:footnote>
  <w:footnote w:type="continuationSeparator" w:id="0">
    <w:p w14:paraId="2D8E1F5D" w14:textId="77777777" w:rsidR="007213F2" w:rsidRDefault="00721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6DEE" w14:textId="77777777" w:rsidR="00F737A7" w:rsidRDefault="009235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709"/>
    </w:pPr>
    <w:r>
      <w:rPr>
        <w:noProof/>
      </w:rPr>
      <w:drawing>
        <wp:inline distT="0" distB="0" distL="0" distR="0" wp14:anchorId="65FBB68D" wp14:editId="04972415">
          <wp:extent cx="7172207" cy="587418"/>
          <wp:effectExtent l="0" t="0" r="0" b="317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30996" cy="66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B25E8"/>
    <w:multiLevelType w:val="multilevel"/>
    <w:tmpl w:val="D092279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A7"/>
    <w:rsid w:val="00002C66"/>
    <w:rsid w:val="00091455"/>
    <w:rsid w:val="000A6ED5"/>
    <w:rsid w:val="00176044"/>
    <w:rsid w:val="00185AF0"/>
    <w:rsid w:val="0019289F"/>
    <w:rsid w:val="001E4097"/>
    <w:rsid w:val="00200588"/>
    <w:rsid w:val="002168CF"/>
    <w:rsid w:val="00260292"/>
    <w:rsid w:val="002B08BA"/>
    <w:rsid w:val="00333107"/>
    <w:rsid w:val="00350EF2"/>
    <w:rsid w:val="00352EFB"/>
    <w:rsid w:val="00353FE8"/>
    <w:rsid w:val="003A5803"/>
    <w:rsid w:val="004950BC"/>
    <w:rsid w:val="005E4D4A"/>
    <w:rsid w:val="006E1A1F"/>
    <w:rsid w:val="007006CE"/>
    <w:rsid w:val="007213F2"/>
    <w:rsid w:val="007C2465"/>
    <w:rsid w:val="00890F60"/>
    <w:rsid w:val="008D0D89"/>
    <w:rsid w:val="00923565"/>
    <w:rsid w:val="009B00B5"/>
    <w:rsid w:val="009B7B3A"/>
    <w:rsid w:val="00A1149F"/>
    <w:rsid w:val="00A77EC6"/>
    <w:rsid w:val="00AC2E51"/>
    <w:rsid w:val="00AC48EB"/>
    <w:rsid w:val="00B619A2"/>
    <w:rsid w:val="00BE6A03"/>
    <w:rsid w:val="00C87AD8"/>
    <w:rsid w:val="00CE003F"/>
    <w:rsid w:val="00D32F4A"/>
    <w:rsid w:val="00DB7160"/>
    <w:rsid w:val="00F737A7"/>
    <w:rsid w:val="00FA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6D85D"/>
  <w15:docId w15:val="{3327CB53-6D23-4D71-9A09-300CB650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0D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rsid w:val="005B72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B72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B72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B72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B72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B72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B720D"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rsid w:val="005B720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rsid w:val="005B720D"/>
    <w:rPr>
      <w:u w:val="single"/>
    </w:rPr>
  </w:style>
  <w:style w:type="table" w:customStyle="1" w:styleId="TableNormal0">
    <w:name w:val="Table Normal"/>
    <w:rsid w:val="005B72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rsid w:val="005B720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6">
    <w:name w:val="Ссылка"/>
    <w:rsid w:val="005B720D"/>
    <w:rPr>
      <w:color w:val="0563C1"/>
      <w:u w:val="single" w:color="0563C1"/>
    </w:rPr>
  </w:style>
  <w:style w:type="character" w:customStyle="1" w:styleId="Hyperlink0">
    <w:name w:val="Hyperlink.0"/>
    <w:basedOn w:val="a6"/>
    <w:rsid w:val="005B720D"/>
    <w:rPr>
      <w:rFonts w:ascii="Times New Roman" w:eastAsia="Times New Roman" w:hAnsi="Times New Roman" w:cs="Times New Roman"/>
      <w:b/>
      <w:bCs/>
      <w:color w:val="0563C1"/>
      <w:sz w:val="24"/>
      <w:szCs w:val="24"/>
      <w:u w:val="single" w:color="0563C1"/>
    </w:rPr>
  </w:style>
  <w:style w:type="character" w:customStyle="1" w:styleId="a7">
    <w:name w:val="Нет"/>
    <w:qFormat/>
    <w:rsid w:val="005B720D"/>
  </w:style>
  <w:style w:type="character" w:customStyle="1" w:styleId="Hyperlink1">
    <w:name w:val="Hyperlink.1"/>
    <w:basedOn w:val="a7"/>
    <w:rsid w:val="005B72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yperlink2">
    <w:name w:val="Hyperlink.2"/>
    <w:basedOn w:val="a7"/>
    <w:rsid w:val="005B720D"/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3">
    <w:name w:val="Hyperlink.3"/>
    <w:basedOn w:val="a6"/>
    <w:rsid w:val="005B720D"/>
    <w:rPr>
      <w:rFonts w:ascii="Times New Roman" w:eastAsia="Times New Roman" w:hAnsi="Times New Roman" w:cs="Times New Roman"/>
      <w:color w:val="0563C1"/>
      <w:u w:val="single" w:color="0563C1"/>
    </w:rPr>
  </w:style>
  <w:style w:type="character" w:customStyle="1" w:styleId="Hyperlink4">
    <w:name w:val="Hyperlink.4"/>
    <w:basedOn w:val="a6"/>
    <w:rsid w:val="005B720D"/>
    <w:rPr>
      <w:rFonts w:ascii="Times New Roman" w:eastAsia="Times New Roman" w:hAnsi="Times New Roman" w:cs="Times New Roman"/>
      <w:color w:val="0563C1"/>
      <w:u w:val="single" w:color="0563C1"/>
      <w:lang w:val="ru-RU"/>
    </w:rPr>
  </w:style>
  <w:style w:type="character" w:styleId="a8">
    <w:name w:val="annotation reference"/>
    <w:basedOn w:val="a0"/>
    <w:uiPriority w:val="99"/>
    <w:semiHidden/>
    <w:unhideWhenUsed/>
    <w:rsid w:val="003B2D0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B2D0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B2D0D"/>
    <w:rPr>
      <w:rFonts w:ascii="Calibri" w:hAnsi="Calibri" w:cs="Arial Unicode MS"/>
      <w:color w:val="000000"/>
      <w:u w:color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B2D0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B2D0D"/>
    <w:rPr>
      <w:rFonts w:ascii="Calibri" w:hAnsi="Calibri" w:cs="Arial Unicode MS"/>
      <w:b/>
      <w:bCs/>
      <w:color w:val="000000"/>
      <w:u w:color="000000"/>
    </w:rPr>
  </w:style>
  <w:style w:type="paragraph" w:styleId="ad">
    <w:name w:val="Balloon Text"/>
    <w:basedOn w:val="a"/>
    <w:link w:val="ae"/>
    <w:uiPriority w:val="99"/>
    <w:semiHidden/>
    <w:unhideWhenUsed/>
    <w:rsid w:val="003B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2D0D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C1074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EF1984"/>
    <w:pPr>
      <w:ind w:left="720"/>
      <w:contextualSpacing/>
    </w:pPr>
  </w:style>
  <w:style w:type="character" w:styleId="af0">
    <w:name w:val="Strong"/>
    <w:basedOn w:val="a0"/>
    <w:uiPriority w:val="22"/>
    <w:qFormat/>
    <w:rsid w:val="00301568"/>
    <w:rPr>
      <w:b/>
      <w:bCs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D75837"/>
    <w:rPr>
      <w:color w:val="605E5C"/>
      <w:shd w:val="clear" w:color="auto" w:fill="E1DFDD"/>
    </w:rPr>
  </w:style>
  <w:style w:type="table" w:customStyle="1" w:styleId="TableNormal1">
    <w:name w:val="Table Normal1"/>
    <w:rsid w:val="00E27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Неразрешенное упоминание3"/>
    <w:basedOn w:val="a0"/>
    <w:uiPriority w:val="99"/>
    <w:semiHidden/>
    <w:unhideWhenUsed/>
    <w:rsid w:val="002C313A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13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30A0E"/>
    <w:rPr>
      <w:rFonts w:ascii="Calibri" w:hAnsi="Calibri" w:cs="Arial Unicode MS"/>
      <w:color w:val="000000"/>
      <w:sz w:val="22"/>
      <w:szCs w:val="22"/>
      <w:u w:color="000000"/>
    </w:rPr>
  </w:style>
  <w:style w:type="paragraph" w:styleId="af3">
    <w:name w:val="footer"/>
    <w:basedOn w:val="a"/>
    <w:link w:val="af4"/>
    <w:uiPriority w:val="99"/>
    <w:unhideWhenUsed/>
    <w:rsid w:val="0013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30A0E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21B50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C21B50"/>
    <w:rPr>
      <w:color w:val="FF00FF" w:themeColor="followedHyperlink"/>
      <w:u w:val="single"/>
    </w:rPr>
  </w:style>
  <w:style w:type="paragraph" w:styleId="af6">
    <w:name w:val="Normal (Web)"/>
    <w:basedOn w:val="a"/>
    <w:uiPriority w:val="99"/>
    <w:unhideWhenUsed/>
    <w:rsid w:val="0035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EE37A4"/>
    <w:rPr>
      <w:color w:val="605E5C"/>
      <w:shd w:val="clear" w:color="auto" w:fill="E1DFDD"/>
    </w:rPr>
  </w:style>
  <w:style w:type="table" w:styleId="af8">
    <w:name w:val="Table Grid"/>
    <w:basedOn w:val="a1"/>
    <w:uiPriority w:val="39"/>
    <w:rsid w:val="0092581B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l-align-justify">
    <w:name w:val="ql-align-justify"/>
    <w:basedOn w:val="a"/>
    <w:rsid w:val="0092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9">
    <w:name w:val="Emphasis"/>
    <w:basedOn w:val="a0"/>
    <w:uiPriority w:val="20"/>
    <w:qFormat/>
    <w:rsid w:val="00326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.rsv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ina.maslova@rs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ksandra.Kutuzova@rs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amily.r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v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ve3BiH3JXajpcFFaernbZnKDTw==">CgMxLjAyCWguMzBqMHpsbDgAciExMEdqRVpGLWc4STBFRExSYjNYdkNLTWNNV1JQVlVLeGg=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mikita</dc:creator>
  <cp:lastModifiedBy>Пользователь</cp:lastModifiedBy>
  <cp:revision>2</cp:revision>
  <dcterms:created xsi:type="dcterms:W3CDTF">2023-09-15T09:58:00Z</dcterms:created>
  <dcterms:modified xsi:type="dcterms:W3CDTF">2023-09-15T09:58:00Z</dcterms:modified>
</cp:coreProperties>
</file>